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Heading1"/>
        <w:jc w:val="center"/>
      </w:pPr>
      <w:r>
        <w:t>BÁO CÁO ĐỒ ÁN TỐT NGHIỆP</w:t>
      </w:r>
    </w:p>
    <w:p>
      <w:pPr>
        <w:pStyle w:val="Heading1"/>
        <w:jc w:val="center"/>
      </w:pPr>
      <w:r>
        <w:t>XÂY DỰNG HỆ THỐNG QUẢN LÝ NGHIÊN CỨU KHOA HỌC CHO TRƯỜNG ĐẠI HỌC SƯ PHẠM KỸ THUẬT NAM ĐỊNH</w:t>
      </w:r>
    </w:p>
    <w:p>
      <w:pPr>
        <w:jc w:val="center"/>
      </w:pPr>
      <w:r>
        <w:t>Sinh viên thực hiện: Nguyễn Hữu Thắng</w:t>
      </w:r>
    </w:p>
    <w:p>
      <w:pPr>
        <w:jc w:val="center"/>
      </w:pPr>
      <w:r>
        <w:t>Giảng viên hướng dẫn: TS. Tô Đức Nhuận</w:t>
      </w:r>
    </w:p>
    <w:p>
      <w:pPr>
        <w:jc w:val="center"/>
      </w:pPr>
      <w:r>
        <w:t>Ngành: Công nghệ thông tin</w:t>
      </w:r>
    </w:p>
    <w:p>
      <w:pPr>
        <w:jc w:val="center"/>
      </w:pPr>
      <w:r>
        <w:t>Khoa: Công nghệ thông tin</w:t>
      </w:r>
    </w:p>
    <w:p>
      <w:r>
        <w:br w:type="page"/>
      </w:r>
    </w:p>
    <w:p>
      <w:pPr>
        <w:pStyle w:val="Heading1"/>
      </w:pPr>
      <w:r>
        <w:t>DANH MỤC TỪ VIẾT TẮT</w:t>
      </w:r>
    </w:p>
    <w:tbl>
      <w:tblPr>
        <w:tblStyle w:val="TableGrid"/>
        <w:tblW w:type="auto" w:w="0"/>
        <w:tblLook w:firstColumn="1" w:firstRow="1" w:lastColumn="0" w:lastRow="0" w:noHBand="0" w:noVBand="1" w:val="04A0"/>
      </w:tblPr>
      <w:tblGrid>
        <w:gridCol w:w="4535"/>
        <w:gridCol w:w="4535"/>
      </w:tblGrid>
      <w:tr>
        <w:tc>
          <w:tcPr>
            <w:tcW w:type="dxa" w:w="4535"/>
          </w:tcPr>
          <w:p>
            <w:r>
              <w:rPr>
                <w:rFonts w:ascii="Times New Roman" w:hAnsi="Times New Roman"/>
                <w:b/>
              </w:rPr>
              <w:t>Viết tắt</w:t>
            </w:r>
          </w:p>
        </w:tc>
        <w:tc>
          <w:tcPr>
            <w:tcW w:type="dxa" w:w="4535"/>
          </w:tcPr>
          <w:p>
            <w:r>
              <w:rPr>
                <w:rFonts w:ascii="Times New Roman" w:hAnsi="Times New Roman"/>
                <w:b/>
              </w:rPr>
              <w:t>Nghĩa đầy đủ</w:t>
            </w:r>
          </w:p>
        </w:tc>
      </w:tr>
      <w:tr>
        <w:tc>
          <w:tcPr>
            <w:tcW w:type="dxa" w:w="4535"/>
          </w:tcPr>
          <w:p>
            <w:r>
              <w:rPr>
                <w:rFonts w:ascii="Times New Roman" w:hAnsi="Times New Roman"/>
                <w:sz w:val="24"/>
              </w:rPr>
              <w:t>NCKH</w:t>
            </w:r>
          </w:p>
        </w:tc>
        <w:tc>
          <w:tcPr>
            <w:tcW w:type="dxa" w:w="4535"/>
          </w:tcPr>
          <w:p>
            <w:r>
              <w:rPr>
                <w:rFonts w:ascii="Times New Roman" w:hAnsi="Times New Roman"/>
                <w:sz w:val="24"/>
              </w:rPr>
              <w:t>Nghiên cứu khoa học</w:t>
            </w:r>
          </w:p>
        </w:tc>
      </w:tr>
      <w:tr>
        <w:tc>
          <w:tcPr>
            <w:tcW w:type="dxa" w:w="4535"/>
          </w:tcPr>
          <w:p>
            <w:r>
              <w:rPr>
                <w:rFonts w:ascii="Times New Roman" w:hAnsi="Times New Roman"/>
                <w:sz w:val="24"/>
              </w:rPr>
              <w:t>ĐHSPKT</w:t>
            </w:r>
          </w:p>
        </w:tc>
        <w:tc>
          <w:tcPr>
            <w:tcW w:type="dxa" w:w="4535"/>
          </w:tcPr>
          <w:p>
            <w:r>
              <w:rPr>
                <w:rFonts w:ascii="Times New Roman" w:hAnsi="Times New Roman"/>
                <w:sz w:val="24"/>
              </w:rPr>
              <w:t>Đại học Sư phạm Kỹ thuật</w:t>
            </w:r>
          </w:p>
        </w:tc>
      </w:tr>
      <w:tr>
        <w:tc>
          <w:tcPr>
            <w:tcW w:type="dxa" w:w="4535"/>
          </w:tcPr>
          <w:p>
            <w:r>
              <w:rPr>
                <w:rFonts w:ascii="Times New Roman" w:hAnsi="Times New Roman"/>
                <w:sz w:val="24"/>
              </w:rPr>
              <w:t>RBAC</w:t>
            </w:r>
          </w:p>
        </w:tc>
        <w:tc>
          <w:tcPr>
            <w:tcW w:type="dxa" w:w="4535"/>
          </w:tcPr>
          <w:p>
            <w:r>
              <w:rPr>
                <w:rFonts w:ascii="Times New Roman" w:hAnsi="Times New Roman"/>
                <w:sz w:val="24"/>
              </w:rPr>
              <w:t>Role-Based Access Control</w:t>
            </w:r>
          </w:p>
        </w:tc>
      </w:tr>
      <w:tr>
        <w:tc>
          <w:tcPr>
            <w:tcW w:type="dxa" w:w="4535"/>
          </w:tcPr>
          <w:p>
            <w:r>
              <w:rPr>
                <w:rFonts w:ascii="Times New Roman" w:hAnsi="Times New Roman"/>
                <w:sz w:val="24"/>
              </w:rPr>
              <w:t>SPA</w:t>
            </w:r>
          </w:p>
        </w:tc>
        <w:tc>
          <w:tcPr>
            <w:tcW w:type="dxa" w:w="4535"/>
          </w:tcPr>
          <w:p>
            <w:r>
              <w:rPr>
                <w:rFonts w:ascii="Times New Roman" w:hAnsi="Times New Roman"/>
                <w:sz w:val="24"/>
              </w:rPr>
              <w:t>Single Page Application</w:t>
            </w:r>
          </w:p>
        </w:tc>
      </w:tr>
      <w:tr>
        <w:tc>
          <w:tcPr>
            <w:tcW w:type="dxa" w:w="4535"/>
          </w:tcPr>
          <w:p>
            <w:r>
              <w:rPr>
                <w:rFonts w:ascii="Times New Roman" w:hAnsi="Times New Roman"/>
                <w:sz w:val="24"/>
              </w:rPr>
              <w:t>REST API</w:t>
            </w:r>
          </w:p>
        </w:tc>
        <w:tc>
          <w:tcPr>
            <w:tcW w:type="dxa" w:w="4535"/>
          </w:tcPr>
          <w:p>
            <w:r>
              <w:rPr>
                <w:rFonts w:ascii="Times New Roman" w:hAnsi="Times New Roman"/>
                <w:sz w:val="24"/>
              </w:rPr>
              <w:t>Representational State Transfer API</w:t>
            </w:r>
          </w:p>
        </w:tc>
      </w:tr>
      <w:tr>
        <w:tc>
          <w:tcPr>
            <w:tcW w:type="dxa" w:w="4535"/>
          </w:tcPr>
          <w:p>
            <w:r>
              <w:rPr>
                <w:rFonts w:ascii="Times New Roman" w:hAnsi="Times New Roman"/>
                <w:sz w:val="24"/>
              </w:rPr>
              <w:t>JWT</w:t>
            </w:r>
          </w:p>
        </w:tc>
        <w:tc>
          <w:tcPr>
            <w:tcW w:type="dxa" w:w="4535"/>
          </w:tcPr>
          <w:p>
            <w:r>
              <w:rPr>
                <w:rFonts w:ascii="Times New Roman" w:hAnsi="Times New Roman"/>
                <w:sz w:val="24"/>
              </w:rPr>
              <w:t>JSON Web Token</w:t>
            </w:r>
          </w:p>
        </w:tc>
      </w:tr>
      <w:tr>
        <w:tc>
          <w:tcPr>
            <w:tcW w:type="dxa" w:w="4535"/>
          </w:tcPr>
          <w:p>
            <w:r>
              <w:rPr>
                <w:rFonts w:ascii="Times New Roman" w:hAnsi="Times New Roman"/>
                <w:sz w:val="24"/>
              </w:rPr>
              <w:t>ORM</w:t>
            </w:r>
          </w:p>
        </w:tc>
        <w:tc>
          <w:tcPr>
            <w:tcW w:type="dxa" w:w="4535"/>
          </w:tcPr>
          <w:p>
            <w:r>
              <w:rPr>
                <w:rFonts w:ascii="Times New Roman" w:hAnsi="Times New Roman"/>
                <w:sz w:val="24"/>
              </w:rPr>
              <w:t>Object-Relational Mapping</w:t>
            </w:r>
          </w:p>
        </w:tc>
      </w:tr>
      <w:tr>
        <w:tc>
          <w:tcPr>
            <w:tcW w:type="dxa" w:w="4535"/>
          </w:tcPr>
          <w:p>
            <w:r>
              <w:rPr>
                <w:rFonts w:ascii="Times New Roman" w:hAnsi="Times New Roman"/>
                <w:sz w:val="24"/>
              </w:rPr>
              <w:t>CRUD</w:t>
            </w:r>
          </w:p>
        </w:tc>
        <w:tc>
          <w:tcPr>
            <w:tcW w:type="dxa" w:w="4535"/>
          </w:tcPr>
          <w:p>
            <w:r>
              <w:rPr>
                <w:rFonts w:ascii="Times New Roman" w:hAnsi="Times New Roman"/>
                <w:sz w:val="24"/>
              </w:rPr>
              <w:t>Create, Read, Update, Delete</w:t>
            </w:r>
          </w:p>
        </w:tc>
      </w:tr>
      <w:tr>
        <w:tc>
          <w:tcPr>
            <w:tcW w:type="dxa" w:w="4535"/>
          </w:tcPr>
          <w:p>
            <w:r>
              <w:rPr>
                <w:rFonts w:ascii="Times New Roman" w:hAnsi="Times New Roman"/>
                <w:sz w:val="24"/>
              </w:rPr>
              <w:t>ERD</w:t>
            </w:r>
          </w:p>
        </w:tc>
        <w:tc>
          <w:tcPr>
            <w:tcW w:type="dxa" w:w="4535"/>
          </w:tcPr>
          <w:p>
            <w:r>
              <w:rPr>
                <w:rFonts w:ascii="Times New Roman" w:hAnsi="Times New Roman"/>
                <w:sz w:val="24"/>
              </w:rPr>
              <w:t>Entity Relationship Diagram</w:t>
            </w:r>
          </w:p>
        </w:tc>
      </w:tr>
      <w:tr>
        <w:tc>
          <w:tcPr>
            <w:tcW w:type="dxa" w:w="4535"/>
          </w:tcPr>
          <w:p>
            <w:r>
              <w:rPr>
                <w:rFonts w:ascii="Times New Roman" w:hAnsi="Times New Roman"/>
                <w:sz w:val="24"/>
              </w:rPr>
              <w:t>ACID</w:t>
            </w:r>
          </w:p>
        </w:tc>
        <w:tc>
          <w:tcPr>
            <w:tcW w:type="dxa" w:w="4535"/>
          </w:tcPr>
          <w:p>
            <w:r>
              <w:rPr>
                <w:rFonts w:ascii="Times New Roman" w:hAnsi="Times New Roman"/>
                <w:sz w:val="24"/>
              </w:rPr>
              <w:t>Atomicity, Consistency, Isolation, Durability</w:t>
            </w:r>
          </w:p>
        </w:tc>
      </w:tr>
    </w:tbl>
    <w:p>
      <w:pPr>
        <w:pStyle w:val="Heading1"/>
      </w:pPr>
      <w:r>
        <w:t>MỞ ĐẦU</w:t>
      </w:r>
    </w:p>
    <w:p>
      <w:pPr>
        <w:ind w:firstLine="720"/>
      </w:pPr>
      <w:r>
        <w:rPr>
          <w:rFonts w:ascii="Times New Roman" w:hAnsi="Times New Roman"/>
          <w:sz w:val="26"/>
        </w:rPr>
        <w:t>Trong bối cảnh toàn cầu hóa và cuộc cách mạng công nghiệp lần thứ tư, giáo dục đại học Việt Nam đang đứng trước yêu cầu cấp bách phải chuyển đổi số toàn diện.</w:t>
      </w:r>
    </w:p>
    <w:p>
      <w:pPr>
        <w:ind w:firstLine="720"/>
      </w:pPr>
      <w:r>
        <w:rPr>
          <w:rFonts w:ascii="Times New Roman" w:hAnsi="Times New Roman"/>
          <w:sz w:val="26"/>
        </w:rPr>
        <w:t>Hoạt động nghiên cứu khoa học là một trong ba trụ cột cốt lõi của giáo dục đại học, bên cạnh đào tạo và phục vụ cộng đồng.</w:t>
      </w:r>
    </w:p>
    <w:p>
      <w:pPr>
        <w:ind w:firstLine="720"/>
      </w:pPr>
      <w:r>
        <w:rPr>
          <w:rFonts w:ascii="Times New Roman" w:hAnsi="Times New Roman"/>
          <w:sz w:val="26"/>
        </w:rPr>
        <w:t>Tại Trường Đại học Sư phạm Kỹ thuật Nam Định, quy trình quản lý đề tài NCKH trải qua nhiều giai đoạn với sự tham gia của nhiều bên liên quan.</w:t>
      </w:r>
    </w:p>
    <w:p>
      <w:pPr>
        <w:ind w:firstLine="720"/>
      </w:pPr>
      <w:r>
        <w:rPr>
          <w:rFonts w:ascii="Times New Roman" w:hAnsi="Times New Roman"/>
          <w:sz w:val="26"/>
        </w:rPr>
        <w:t>Xuất phát từ những vấn đề trên, đề tài này được thực hiện nhằm số hóa toàn bộ quy trình quản lý đề tài NCKH.</w:t>
      </w:r>
    </w:p>
    <w:p>
      <w:pPr>
        <w:pStyle w:val="Heading1"/>
      </w:pPr>
      <w:r>
        <w:t>CHƯƠNG 1: TỔNG QUAN VỀ ĐỀ TÀI</w:t>
      </w:r>
    </w:p>
    <w:p>
      <w:pPr>
        <w:pStyle w:val="Heading2"/>
      </w:pPr>
      <w:r>
        <w:t>1.1. Giới thiệu bài toán quản lý nghiên cứu khoa học</w:t>
      </w:r>
    </w:p>
    <w:p>
      <w:pPr>
        <w:ind w:firstLine="720"/>
      </w:pPr>
      <w:r>
        <w:rPr>
          <w:rFonts w:ascii="Times New Roman" w:hAnsi="Times New Roman"/>
          <w:sz w:val="26"/>
        </w:rPr>
        <w:t>Quản lý nghiên cứu khoa học trong trường đại học là hoạt động tổ chức, điều hành và giám sát toàn bộ vòng đời của các đề tài nghiên cứu.</w:t>
      </w:r>
    </w:p>
    <w:p>
      <w:pPr>
        <w:pStyle w:val="Heading2"/>
      </w:pPr>
      <w:r>
        <w:t>1.2. Khảo sát thực trạng</w:t>
      </w:r>
    </w:p>
    <w:p>
      <w:pPr>
        <w:ind w:firstLine="720"/>
      </w:pPr>
      <w:r>
        <w:rPr>
          <w:rFonts w:ascii="Times New Roman" w:hAnsi="Times New Roman"/>
          <w:sz w:val="26"/>
        </w:rPr>
        <w:t>Qua khảo sát thực tế, quy trình quản lý NCKH tại trường hiện tại hoạt động chủ yếu dựa trên giấy tờ và công cụ văn phòng thông thường.</w:t>
      </w:r>
    </w:p>
    <w:p>
      <w:pPr>
        <w:pStyle w:val="Heading2"/>
      </w:pPr>
      <w:r>
        <w:t>1.3. Các hệ thống tương tự và khoảng trống</w:t>
      </w:r>
    </w:p>
    <w:p>
      <w:pPr>
        <w:ind w:firstLine="720"/>
      </w:pPr>
      <w:r>
        <w:rPr>
          <w:rFonts w:ascii="Times New Roman" w:hAnsi="Times New Roman"/>
          <w:sz w:val="26"/>
        </w:rPr>
        <w:t>Trước khi thiết kế giải pháp, tác giả đã tìm hiểu và phân tích một số hệ thống quản lý nghiên cứu khoa học đang được sử dụng trong và ngoài nước.</w:t>
      </w:r>
    </w:p>
    <w:tbl>
      <w:tblPr>
        <w:tblStyle w:val="TableGrid"/>
        <w:tblW w:type="auto" w:w="0"/>
        <w:tblLook w:firstColumn="1" w:firstRow="1" w:lastColumn="0" w:lastRow="0" w:noHBand="0" w:noVBand="1" w:val="04A0"/>
      </w:tblPr>
      <w:tblGrid>
        <w:gridCol w:w="2268"/>
        <w:gridCol w:w="2268"/>
        <w:gridCol w:w="2268"/>
        <w:gridCol w:w="2268"/>
      </w:tblGrid>
      <w:tr>
        <w:tc>
          <w:tcPr>
            <w:tcW w:type="dxa" w:w="2268"/>
          </w:tcPr>
          <w:p>
            <w:r>
              <w:rPr>
                <w:rFonts w:ascii="Times New Roman" w:hAnsi="Times New Roman"/>
                <w:b/>
              </w:rPr>
              <w:t>Hệ thống</w:t>
            </w:r>
          </w:p>
        </w:tc>
        <w:tc>
          <w:tcPr>
            <w:tcW w:type="dxa" w:w="2268"/>
          </w:tcPr>
          <w:p>
            <w:r>
              <w:rPr>
                <w:rFonts w:ascii="Times New Roman" w:hAnsi="Times New Roman"/>
                <w:b/>
              </w:rPr>
              <w:t>Workflow</w:t>
            </w:r>
          </w:p>
        </w:tc>
        <w:tc>
          <w:tcPr>
            <w:tcW w:type="dxa" w:w="2268"/>
          </w:tcPr>
          <w:p>
            <w:r>
              <w:rPr>
                <w:rFonts w:ascii="Times New Roman" w:hAnsi="Times New Roman"/>
                <w:b/>
              </w:rPr>
              <w:t>Chi phí</w:t>
            </w:r>
          </w:p>
        </w:tc>
        <w:tc>
          <w:tcPr>
            <w:tcW w:type="dxa" w:w="2268"/>
          </w:tcPr>
          <w:p>
            <w:r>
              <w:rPr>
                <w:rFonts w:ascii="Times New Roman" w:hAnsi="Times New Roman"/>
                <w:b/>
              </w:rPr>
              <w:t>Tiếng Việt</w:t>
            </w:r>
          </w:p>
        </w:tc>
      </w:tr>
      <w:tr>
        <w:tc>
          <w:tcPr>
            <w:tcW w:type="dxa" w:w="2268"/>
          </w:tcPr>
          <w:p>
            <w:r>
              <w:rPr>
                <w:rFonts w:ascii="Times New Roman" w:hAnsi="Times New Roman"/>
                <w:sz w:val="24"/>
              </w:rPr>
              <w:t>Pure/ERP</w:t>
            </w:r>
          </w:p>
        </w:tc>
        <w:tc>
          <w:tcPr>
            <w:tcW w:type="dxa" w:w="2268"/>
          </w:tcPr>
          <w:p>
            <w:r>
              <w:rPr>
                <w:rFonts w:ascii="Times New Roman" w:hAnsi="Times New Roman"/>
                <w:sz w:val="24"/>
              </w:rPr>
              <w:t>Có</w:t>
            </w:r>
          </w:p>
        </w:tc>
        <w:tc>
          <w:tcPr>
            <w:tcW w:type="dxa" w:w="2268"/>
          </w:tcPr>
          <w:p>
            <w:r>
              <w:rPr>
                <w:rFonts w:ascii="Times New Roman" w:hAnsi="Times New Roman"/>
                <w:sz w:val="24"/>
              </w:rPr>
              <w:t>Cao</w:t>
            </w:r>
          </w:p>
        </w:tc>
        <w:tc>
          <w:tcPr>
            <w:tcW w:type="dxa" w:w="2268"/>
          </w:tcPr>
          <w:p>
            <w:r>
              <w:rPr>
                <w:rFonts w:ascii="Times New Roman" w:hAnsi="Times New Roman"/>
                <w:sz w:val="24"/>
              </w:rPr>
              <w:t>Không</w:t>
            </w:r>
          </w:p>
        </w:tc>
      </w:tr>
      <w:tr>
        <w:tc>
          <w:tcPr>
            <w:tcW w:type="dxa" w:w="2268"/>
          </w:tcPr>
          <w:p>
            <w:r>
              <w:rPr>
                <w:rFonts w:ascii="Times New Roman" w:hAnsi="Times New Roman"/>
                <w:sz w:val="24"/>
              </w:rPr>
              <w:t>Phần mềm nội địa</w:t>
            </w:r>
          </w:p>
        </w:tc>
        <w:tc>
          <w:tcPr>
            <w:tcW w:type="dxa" w:w="2268"/>
          </w:tcPr>
          <w:p>
            <w:r>
              <w:rPr>
                <w:rFonts w:ascii="Times New Roman" w:hAnsi="Times New Roman"/>
                <w:sz w:val="24"/>
              </w:rPr>
              <w:t>Hạn chế</w:t>
            </w:r>
          </w:p>
        </w:tc>
        <w:tc>
          <w:tcPr>
            <w:tcW w:type="dxa" w:w="2268"/>
          </w:tcPr>
          <w:p>
            <w:r>
              <w:rPr>
                <w:rFonts w:ascii="Times New Roman" w:hAnsi="Times New Roman"/>
                <w:sz w:val="24"/>
              </w:rPr>
              <w:t>Trung bình</w:t>
            </w:r>
          </w:p>
        </w:tc>
        <w:tc>
          <w:tcPr>
            <w:tcW w:type="dxa" w:w="2268"/>
          </w:tcPr>
          <w:p>
            <w:r>
              <w:rPr>
                <w:rFonts w:ascii="Times New Roman" w:hAnsi="Times New Roman"/>
                <w:sz w:val="24"/>
              </w:rPr>
              <w:t>Có</w:t>
            </w:r>
          </w:p>
        </w:tc>
      </w:tr>
      <w:tr>
        <w:tc>
          <w:tcPr>
            <w:tcW w:type="dxa" w:w="2268"/>
          </w:tcPr>
          <w:p>
            <w:r>
              <w:rPr>
                <w:rFonts w:ascii="Times New Roman" w:hAnsi="Times New Roman"/>
                <w:sz w:val="24"/>
              </w:rPr>
              <w:t>Đề tài này</w:t>
            </w:r>
          </w:p>
        </w:tc>
        <w:tc>
          <w:tcPr>
            <w:tcW w:type="dxa" w:w="2268"/>
          </w:tcPr>
          <w:p>
            <w:r>
              <w:rPr>
                <w:rFonts w:ascii="Times New Roman" w:hAnsi="Times New Roman"/>
                <w:sz w:val="24"/>
              </w:rPr>
              <w:t>Có</w:t>
            </w:r>
          </w:p>
        </w:tc>
        <w:tc>
          <w:tcPr>
            <w:tcW w:type="dxa" w:w="2268"/>
          </w:tcPr>
          <w:p>
            <w:r>
              <w:rPr>
                <w:rFonts w:ascii="Times New Roman" w:hAnsi="Times New Roman"/>
                <w:sz w:val="24"/>
              </w:rPr>
              <w:t>Thấp</w:t>
            </w:r>
          </w:p>
        </w:tc>
        <w:tc>
          <w:tcPr>
            <w:tcW w:type="dxa" w:w="2268"/>
          </w:tcPr>
          <w:p>
            <w:r>
              <w:rPr>
                <w:rFonts w:ascii="Times New Roman" w:hAnsi="Times New Roman"/>
                <w:sz w:val="24"/>
              </w:rPr>
              <w:t>Có</w:t>
            </w:r>
          </w:p>
        </w:tc>
      </w:tr>
    </w:tbl>
    <w:p>
      <w:pPr>
        <w:jc w:val="center"/>
      </w:pPr>
      <w:r>
        <w:drawing>
          <wp:inline xmlns:a="http://schemas.openxmlformats.org/drawingml/2006/main" xmlns:pic="http://schemas.openxmlformats.org/drawingml/2006/picture">
            <wp:extent cx="5029200" cy="3577124"/>
            <wp:docPr id="1" name="Picture 1"/>
            <wp:cNvGraphicFramePr>
              <a:graphicFrameLocks noChangeAspect="1"/>
            </wp:cNvGraphicFramePr>
            <a:graphic>
              <a:graphicData uri="http://schemas.openxmlformats.org/drawingml/2006/picture">
                <pic:pic>
                  <pic:nvPicPr>
                    <pic:cNvPr id="0" name="use_case_diagram.png"/>
                    <pic:cNvPicPr/>
                  </pic:nvPicPr>
                  <pic:blipFill>
                    <a:blip r:embed="rId9"/>
                    <a:stretch>
                      <a:fillRect/>
                    </a:stretch>
                  </pic:blipFill>
                  <pic:spPr>
                    <a:xfrm>
                      <a:off x="0" y="0"/>
                      <a:ext cx="5029200" cy="3577124"/>
                    </a:xfrm>
                    <a:prstGeom prst="rect"/>
                  </pic:spPr>
                </pic:pic>
              </a:graphicData>
            </a:graphic>
          </wp:inline>
        </w:drawing>
      </w:r>
    </w:p>
    <w:p>
      <w:pPr>
        <w:jc w:val="center"/>
      </w:pPr>
      <w:r>
        <w:rPr>
          <w:rFonts w:ascii="Times New Roman" w:hAnsi="Times New Roman"/>
          <w:i/>
          <w:sz w:val="22"/>
        </w:rPr>
        <w:t>Hình 1.1. Sơ đồ Use Case tổng quát</w:t>
      </w:r>
    </w:p>
    <w:p>
      <w:pPr>
        <w:pStyle w:val="Heading1"/>
      </w:pPr>
      <w:r>
        <w:t>CHƯƠNG 2: CƠ SỞ LÝ THUYẾT VÀ CÔNG NGHỆ</w:t>
      </w:r>
    </w:p>
    <w:p>
      <w:pPr>
        <w:pStyle w:val="Heading2"/>
      </w:pPr>
      <w:r>
        <w:t>2.1. Kiến trúc ứng dụng web hiện đại</w:t>
      </w:r>
    </w:p>
    <w:p>
      <w:pPr>
        <w:ind w:firstLine="720"/>
      </w:pPr>
      <w:r>
        <w:rPr>
          <w:rFonts w:ascii="Times New Roman" w:hAnsi="Times New Roman"/>
          <w:sz w:val="26"/>
        </w:rPr>
        <w:t>Mô hình Client-Server là nền tảng của mọi ứng dụng web. Ứng dụng trang đơn (SPA) mang lại trải nghiệm người dùng mượt mà.</w:t>
      </w:r>
    </w:p>
    <w:p>
      <w:pPr>
        <w:pStyle w:val="Heading2"/>
      </w:pPr>
      <w:r>
        <w:t>2.2. Lựa chọn công nghệ Backend</w:t>
      </w:r>
    </w:p>
    <w:p>
      <w:pPr>
        <w:ind w:firstLine="720"/>
      </w:pPr>
      <w:r>
        <w:rPr>
          <w:rFonts w:ascii="Times New Roman" w:hAnsi="Times New Roman"/>
          <w:sz w:val="26"/>
        </w:rPr>
        <w:t>Đề tài lựa chọn NestJS – một framework chạy trên nền Node.js sau khi cân nhắc kỹ lưỡng các phương án.</w:t>
      </w:r>
    </w:p>
    <w:tbl>
      <w:tblPr>
        <w:tblStyle w:val="TableGrid"/>
        <w:tblW w:type="auto" w:w="0"/>
        <w:tblLook w:firstColumn="1" w:firstRow="1" w:lastColumn="0" w:lastRow="0" w:noHBand="0" w:noVBand="1" w:val="04A0"/>
      </w:tblPr>
      <w:tblGrid>
        <w:gridCol w:w="2268"/>
        <w:gridCol w:w="2268"/>
        <w:gridCol w:w="2268"/>
        <w:gridCol w:w="2268"/>
      </w:tblGrid>
      <w:tr>
        <w:tc>
          <w:tcPr>
            <w:tcW w:type="dxa" w:w="2268"/>
          </w:tcPr>
          <w:p>
            <w:r>
              <w:rPr>
                <w:rFonts w:ascii="Times New Roman" w:hAnsi="Times New Roman"/>
                <w:b/>
              </w:rPr>
              <w:t>Ngôn ngữ</w:t>
            </w:r>
          </w:p>
        </w:tc>
        <w:tc>
          <w:tcPr>
            <w:tcW w:type="dxa" w:w="2268"/>
          </w:tcPr>
          <w:p>
            <w:r>
              <w:rPr>
                <w:rFonts w:ascii="Times New Roman" w:hAnsi="Times New Roman"/>
                <w:b/>
              </w:rPr>
              <w:t>Mô hình xử lý</w:t>
            </w:r>
          </w:p>
        </w:tc>
        <w:tc>
          <w:tcPr>
            <w:tcW w:type="dxa" w:w="2268"/>
          </w:tcPr>
          <w:p>
            <w:r>
              <w:rPr>
                <w:rFonts w:ascii="Times New Roman" w:hAnsi="Times New Roman"/>
                <w:b/>
              </w:rPr>
              <w:t>Hiệu năng I/O</w:t>
            </w:r>
          </w:p>
        </w:tc>
        <w:tc>
          <w:tcPr>
            <w:tcW w:type="dxa" w:w="2268"/>
          </w:tcPr>
          <w:p>
            <w:r>
              <w:rPr>
                <w:rFonts w:ascii="Times New Roman" w:hAnsi="Times New Roman"/>
                <w:b/>
              </w:rPr>
              <w:t>Học tập</w:t>
            </w:r>
          </w:p>
        </w:tc>
      </w:tr>
      <w:tr>
        <w:tc>
          <w:tcPr>
            <w:tcW w:type="dxa" w:w="2268"/>
          </w:tcPr>
          <w:p>
            <w:r>
              <w:rPr>
                <w:rFonts w:ascii="Times New Roman" w:hAnsi="Times New Roman"/>
                <w:sz w:val="24"/>
              </w:rPr>
              <w:t>PHP</w:t>
            </w:r>
          </w:p>
        </w:tc>
        <w:tc>
          <w:tcPr>
            <w:tcW w:type="dxa" w:w="2268"/>
          </w:tcPr>
          <w:p>
            <w:r>
              <w:rPr>
                <w:rFonts w:ascii="Times New Roman" w:hAnsi="Times New Roman"/>
                <w:sz w:val="24"/>
              </w:rPr>
              <w:t>Đồng bộ</w:t>
            </w:r>
          </w:p>
        </w:tc>
        <w:tc>
          <w:tcPr>
            <w:tcW w:type="dxa" w:w="2268"/>
          </w:tcPr>
          <w:p>
            <w:r>
              <w:rPr>
                <w:rFonts w:ascii="Times New Roman" w:hAnsi="Times New Roman"/>
                <w:sz w:val="24"/>
              </w:rPr>
              <w:t>Trung bình</w:t>
            </w:r>
          </w:p>
        </w:tc>
        <w:tc>
          <w:tcPr>
            <w:tcW w:type="dxa" w:w="2268"/>
          </w:tcPr>
          <w:p>
            <w:r>
              <w:rPr>
                <w:rFonts w:ascii="Times New Roman" w:hAnsi="Times New Roman"/>
                <w:sz w:val="24"/>
              </w:rPr>
              <w:t>Thấp</w:t>
            </w:r>
          </w:p>
        </w:tc>
      </w:tr>
      <w:tr>
        <w:tc>
          <w:tcPr>
            <w:tcW w:type="dxa" w:w="2268"/>
          </w:tcPr>
          <w:p>
            <w:r>
              <w:rPr>
                <w:rFonts w:ascii="Times New Roman" w:hAnsi="Times New Roman"/>
                <w:sz w:val="24"/>
              </w:rPr>
              <w:t>Java</w:t>
            </w:r>
          </w:p>
        </w:tc>
        <w:tc>
          <w:tcPr>
            <w:tcW w:type="dxa" w:w="2268"/>
          </w:tcPr>
          <w:p>
            <w:r>
              <w:rPr>
                <w:rFonts w:ascii="Times New Roman" w:hAnsi="Times New Roman"/>
                <w:sz w:val="24"/>
              </w:rPr>
              <w:t>Đa luồng</w:t>
            </w:r>
          </w:p>
        </w:tc>
        <w:tc>
          <w:tcPr>
            <w:tcW w:type="dxa" w:w="2268"/>
          </w:tcPr>
          <w:p>
            <w:r>
              <w:rPr>
                <w:rFonts w:ascii="Times New Roman" w:hAnsi="Times New Roman"/>
                <w:sz w:val="24"/>
              </w:rPr>
              <w:t>Tốt</w:t>
            </w:r>
          </w:p>
        </w:tc>
        <w:tc>
          <w:tcPr>
            <w:tcW w:type="dxa" w:w="2268"/>
          </w:tcPr>
          <w:p>
            <w:r>
              <w:rPr>
                <w:rFonts w:ascii="Times New Roman" w:hAnsi="Times New Roman"/>
                <w:sz w:val="24"/>
              </w:rPr>
              <w:t>Cao</w:t>
            </w:r>
          </w:p>
        </w:tc>
      </w:tr>
      <w:tr>
        <w:tc>
          <w:tcPr>
            <w:tcW w:type="dxa" w:w="2268"/>
          </w:tcPr>
          <w:p>
            <w:r>
              <w:rPr>
                <w:rFonts w:ascii="Times New Roman" w:hAnsi="Times New Roman"/>
                <w:sz w:val="24"/>
              </w:rPr>
              <w:t>Node.js</w:t>
            </w:r>
          </w:p>
        </w:tc>
        <w:tc>
          <w:tcPr>
            <w:tcW w:type="dxa" w:w="2268"/>
          </w:tcPr>
          <w:p>
            <w:r>
              <w:rPr>
                <w:rFonts w:ascii="Times New Roman" w:hAnsi="Times New Roman"/>
                <w:sz w:val="24"/>
              </w:rPr>
              <w:t>Bất đồng bộ</w:t>
            </w:r>
          </w:p>
        </w:tc>
        <w:tc>
          <w:tcPr>
            <w:tcW w:type="dxa" w:w="2268"/>
          </w:tcPr>
          <w:p>
            <w:r>
              <w:rPr>
                <w:rFonts w:ascii="Times New Roman" w:hAnsi="Times New Roman"/>
                <w:sz w:val="24"/>
              </w:rPr>
              <w:t>Rất tốt</w:t>
            </w:r>
          </w:p>
        </w:tc>
        <w:tc>
          <w:tcPr>
            <w:tcW w:type="dxa" w:w="2268"/>
          </w:tcPr>
          <w:p>
            <w:r>
              <w:rPr>
                <w:rFonts w:ascii="Times New Roman" w:hAnsi="Times New Roman"/>
                <w:sz w:val="24"/>
              </w:rPr>
              <w:t>Trung bình</w:t>
            </w:r>
          </w:p>
        </w:tc>
      </w:tr>
    </w:tbl>
    <w:p>
      <w:pPr>
        <w:pStyle w:val="Heading2"/>
      </w:pPr>
      <w:r>
        <w:t>2.3. Lựa chọn công nghệ Frontend</w:t>
      </w:r>
    </w:p>
    <w:p>
      <w:pPr>
        <w:ind w:firstLine="720"/>
      </w:pPr>
      <w:r>
        <w:rPr>
          <w:rFonts w:ascii="Times New Roman" w:hAnsi="Times New Roman"/>
          <w:sz w:val="26"/>
        </w:rPr>
        <w:t>Đề tài lựa chọn React để xây dựng giao diện người dùng dạng SPA.</w:t>
      </w:r>
    </w:p>
    <w:p>
      <w:pPr>
        <w:pStyle w:val="Heading2"/>
      </w:pPr>
      <w:r>
        <w:t>2.4. Lựa chọn cơ sở dữ liệu</w:t>
      </w:r>
    </w:p>
    <w:p>
      <w:pPr>
        <w:ind w:firstLine="720"/>
      </w:pPr>
      <w:r>
        <w:rPr>
          <w:rFonts w:ascii="Times New Roman" w:hAnsi="Times New Roman"/>
          <w:sz w:val="26"/>
        </w:rPr>
        <w:t>PostgreSQL được chọn vì khả năng hỗ trợ JSON mạnh mẽ và tính toàn vẹn giao dịch.</w:t>
      </w:r>
    </w:p>
    <w:p>
      <w:pPr>
        <w:pStyle w:val="Heading1"/>
      </w:pPr>
      <w:r>
        <w:t>CHƯƠNG 3: PHÂN TÍCH VÀ THIẾT KẾ HỆ THỐNG</w:t>
      </w:r>
    </w:p>
    <w:p>
      <w:pPr>
        <w:pStyle w:val="Heading2"/>
      </w:pPr>
      <w:r>
        <w:t>3.1. Phân tích yêu cầu chức năng</w:t>
      </w:r>
    </w:p>
    <w:p>
      <w:pPr>
        <w:ind w:firstLine="720"/>
      </w:pPr>
      <w:r>
        <w:rPr>
          <w:rFonts w:ascii="Times New Roman" w:hAnsi="Times New Roman"/>
          <w:sz w:val="26"/>
        </w:rPr>
        <w:t>Các yêu cầu chức năng được phân thành tám nhóm chính, mỗi nhóm đáp ứng một nhu cầu nghiệp vụ cụ thể.</w:t>
      </w:r>
    </w:p>
    <w:tbl>
      <w:tblPr>
        <w:tblStyle w:val="TableGrid"/>
        <w:tblW w:type="auto" w:w="0"/>
        <w:tblLook w:firstColumn="1" w:firstRow="1" w:lastColumn="0" w:lastRow="0" w:noHBand="0" w:noVBand="1" w:val="04A0"/>
      </w:tblPr>
      <w:tblGrid>
        <w:gridCol w:w="3024"/>
        <w:gridCol w:w="3024"/>
        <w:gridCol w:w="3024"/>
      </w:tblGrid>
      <w:tr>
        <w:tc>
          <w:tcPr>
            <w:tcW w:type="dxa" w:w="3024"/>
          </w:tcPr>
          <w:p>
            <w:r>
              <w:rPr>
                <w:rFonts w:ascii="Times New Roman" w:hAnsi="Times New Roman"/>
                <w:b/>
              </w:rPr>
              <w:t>STT</w:t>
            </w:r>
          </w:p>
        </w:tc>
        <w:tc>
          <w:tcPr>
            <w:tcW w:type="dxa" w:w="3024"/>
          </w:tcPr>
          <w:p>
            <w:r>
              <w:rPr>
                <w:rFonts w:ascii="Times New Roman" w:hAnsi="Times New Roman"/>
                <w:b/>
              </w:rPr>
              <w:t>Chức năng</w:t>
            </w:r>
          </w:p>
        </w:tc>
        <w:tc>
          <w:tcPr>
            <w:tcW w:type="dxa" w:w="3024"/>
          </w:tcPr>
          <w:p>
            <w:r>
              <w:rPr>
                <w:rFonts w:ascii="Times New Roman" w:hAnsi="Times New Roman"/>
                <w:b/>
              </w:rPr>
              <w:t>Mô tả</w:t>
            </w:r>
          </w:p>
        </w:tc>
      </w:tr>
      <w:tr>
        <w:tc>
          <w:tcPr>
            <w:tcW w:type="dxa" w:w="3024"/>
          </w:tcPr>
          <w:p>
            <w:r>
              <w:rPr>
                <w:rFonts w:ascii="Times New Roman" w:hAnsi="Times New Roman"/>
                <w:sz w:val="24"/>
              </w:rPr>
              <w:t>1</w:t>
            </w:r>
          </w:p>
        </w:tc>
        <w:tc>
          <w:tcPr>
            <w:tcW w:type="dxa" w:w="3024"/>
          </w:tcPr>
          <w:p>
            <w:r>
              <w:rPr>
                <w:rFonts w:ascii="Times New Roman" w:hAnsi="Times New Roman"/>
                <w:sz w:val="24"/>
              </w:rPr>
              <w:t>Quản lý đề tài</w:t>
            </w:r>
          </w:p>
        </w:tc>
        <w:tc>
          <w:tcPr>
            <w:tcW w:type="dxa" w:w="3024"/>
          </w:tcPr>
          <w:p>
            <w:r>
              <w:rPr>
                <w:rFonts w:ascii="Times New Roman" w:hAnsi="Times New Roman"/>
                <w:sz w:val="24"/>
              </w:rPr>
              <w:t>Tạo, sửa, xóa, tìm kiếm đề tài</w:t>
            </w:r>
          </w:p>
        </w:tc>
      </w:tr>
      <w:tr>
        <w:tc>
          <w:tcPr>
            <w:tcW w:type="dxa" w:w="3024"/>
          </w:tcPr>
          <w:p>
            <w:r>
              <w:rPr>
                <w:rFonts w:ascii="Times New Roman" w:hAnsi="Times New Roman"/>
                <w:sz w:val="24"/>
              </w:rPr>
              <w:t>2</w:t>
            </w:r>
          </w:p>
        </w:tc>
        <w:tc>
          <w:tcPr>
            <w:tcW w:type="dxa" w:w="3024"/>
          </w:tcPr>
          <w:p>
            <w:r>
              <w:rPr>
                <w:rFonts w:ascii="Times New Roman" w:hAnsi="Times New Roman"/>
                <w:sz w:val="24"/>
              </w:rPr>
              <w:t>Xử lý quy trình</w:t>
            </w:r>
          </w:p>
        </w:tc>
        <w:tc>
          <w:tcPr>
            <w:tcW w:type="dxa" w:w="3024"/>
          </w:tcPr>
          <w:p>
            <w:r>
              <w:rPr>
                <w:rFonts w:ascii="Times New Roman" w:hAnsi="Times New Roman"/>
                <w:sz w:val="24"/>
              </w:rPr>
              <w:t>Chuyển trạng thái qua 15 bước</w:t>
            </w:r>
          </w:p>
        </w:tc>
      </w:tr>
      <w:tr>
        <w:tc>
          <w:tcPr>
            <w:tcW w:type="dxa" w:w="3024"/>
          </w:tcPr>
          <w:p>
            <w:r>
              <w:rPr>
                <w:rFonts w:ascii="Times New Roman" w:hAnsi="Times New Roman"/>
                <w:sz w:val="24"/>
              </w:rPr>
              <w:t>3</w:t>
            </w:r>
          </w:p>
        </w:tc>
        <w:tc>
          <w:tcPr>
            <w:tcW w:type="dxa" w:w="3024"/>
          </w:tcPr>
          <w:p>
            <w:r>
              <w:rPr>
                <w:rFonts w:ascii="Times New Roman" w:hAnsi="Times New Roman"/>
                <w:sz w:val="24"/>
              </w:rPr>
              <w:t>Quản lý Hội đồng</w:t>
            </w:r>
          </w:p>
        </w:tc>
        <w:tc>
          <w:tcPr>
            <w:tcW w:type="dxa" w:w="3024"/>
          </w:tcPr>
          <w:p>
            <w:r>
              <w:rPr>
                <w:rFonts w:ascii="Times New Roman" w:hAnsi="Times New Roman"/>
                <w:sz w:val="24"/>
              </w:rPr>
              <w:t>Tạo và phân công Hội đồng</w:t>
            </w:r>
          </w:p>
        </w:tc>
      </w:tr>
      <w:tr>
        <w:tc>
          <w:tcPr>
            <w:tcW w:type="dxa" w:w="3024"/>
          </w:tcPr>
          <w:p>
            <w:r>
              <w:rPr>
                <w:rFonts w:ascii="Times New Roman" w:hAnsi="Times New Roman"/>
                <w:sz w:val="24"/>
              </w:rPr>
              <w:t>4</w:t>
            </w:r>
          </w:p>
        </w:tc>
        <w:tc>
          <w:tcPr>
            <w:tcW w:type="dxa" w:w="3024"/>
          </w:tcPr>
          <w:p>
            <w:r>
              <w:rPr>
                <w:rFonts w:ascii="Times New Roman" w:hAnsi="Times New Roman"/>
                <w:sz w:val="24"/>
              </w:rPr>
              <w:t>Đánh giá đề tài</w:t>
            </w:r>
          </w:p>
        </w:tc>
        <w:tc>
          <w:tcPr>
            <w:tcW w:type="dxa" w:w="3024"/>
          </w:tcPr>
          <w:p>
            <w:r>
              <w:rPr>
                <w:rFonts w:ascii="Times New Roman" w:hAnsi="Times New Roman"/>
                <w:sz w:val="24"/>
              </w:rPr>
              <w:t>Chấm điểm theo 4 tiêu chí</w:t>
            </w:r>
          </w:p>
        </w:tc>
      </w:tr>
      <w:tr>
        <w:tc>
          <w:tcPr>
            <w:tcW w:type="dxa" w:w="3024"/>
          </w:tcPr>
          <w:p>
            <w:r>
              <w:rPr>
                <w:rFonts w:ascii="Times New Roman" w:hAnsi="Times New Roman"/>
                <w:sz w:val="24"/>
              </w:rPr>
              <w:t>5</w:t>
            </w:r>
          </w:p>
        </w:tc>
        <w:tc>
          <w:tcPr>
            <w:tcW w:type="dxa" w:w="3024"/>
          </w:tcPr>
          <w:p>
            <w:r>
              <w:rPr>
                <w:rFonts w:ascii="Times New Roman" w:hAnsi="Times New Roman"/>
                <w:sz w:val="24"/>
              </w:rPr>
              <w:t>Sinh biểu mẫu</w:t>
            </w:r>
          </w:p>
        </w:tc>
        <w:tc>
          <w:tcPr>
            <w:tcW w:type="dxa" w:w="3024"/>
          </w:tcPr>
          <w:p>
            <w:r>
              <w:rPr>
                <w:rFonts w:ascii="Times New Roman" w:hAnsi="Times New Roman"/>
                <w:sz w:val="24"/>
              </w:rPr>
              <w:t>Tạo 18 loại biểu mẫu tự động</w:t>
            </w:r>
          </w:p>
        </w:tc>
      </w:tr>
    </w:tbl>
    <w:p>
      <w:pPr>
        <w:pStyle w:val="Heading2"/>
      </w:pPr>
      <w:r>
        <w:t>3.3. Kiến trúc tổng thể</w:t>
      </w:r>
    </w:p>
    <w:p>
      <w:pPr>
        <w:ind w:firstLine="720"/>
      </w:pPr>
      <w:r>
        <w:rPr>
          <w:rFonts w:ascii="Times New Roman" w:hAnsi="Times New Roman"/>
          <w:sz w:val="26"/>
        </w:rPr>
        <w:t>Hệ thống được tổ chức theo kiến trúc ba tầng kết hợp microservice.</w:t>
      </w:r>
    </w:p>
    <w:p>
      <w:pPr>
        <w:jc w:val="center"/>
      </w:pPr>
      <w:r>
        <w:drawing>
          <wp:inline xmlns:a="http://schemas.openxmlformats.org/drawingml/2006/main" xmlns:pic="http://schemas.openxmlformats.org/drawingml/2006/picture">
            <wp:extent cx="5029200" cy="3334486"/>
            <wp:docPr id="2" name="Picture 2"/>
            <wp:cNvGraphicFramePr>
              <a:graphicFrameLocks noChangeAspect="1"/>
            </wp:cNvGraphicFramePr>
            <a:graphic>
              <a:graphicData uri="http://schemas.openxmlformats.org/drawingml/2006/picture">
                <pic:pic>
                  <pic:nvPicPr>
                    <pic:cNvPr id="0" name="architecture_diagram.png"/>
                    <pic:cNvPicPr/>
                  </pic:nvPicPr>
                  <pic:blipFill>
                    <a:blip r:embed="rId10"/>
                    <a:stretch>
                      <a:fillRect/>
                    </a:stretch>
                  </pic:blipFill>
                  <pic:spPr>
                    <a:xfrm>
                      <a:off x="0" y="0"/>
                      <a:ext cx="5029200" cy="3334486"/>
                    </a:xfrm>
                    <a:prstGeom prst="rect"/>
                  </pic:spPr>
                </pic:pic>
              </a:graphicData>
            </a:graphic>
          </wp:inline>
        </w:drawing>
      </w:r>
    </w:p>
    <w:p>
      <w:pPr>
        <w:jc w:val="center"/>
      </w:pPr>
      <w:r>
        <w:rPr>
          <w:rFonts w:ascii="Times New Roman" w:hAnsi="Times New Roman"/>
          <w:i/>
          <w:sz w:val="22"/>
        </w:rPr>
        <w:t>Hình 3.1. Sơ đồ kiến trúc tổng thể hệ thống</w:t>
      </w:r>
    </w:p>
    <w:p>
      <w:pPr>
        <w:pStyle w:val="Heading2"/>
      </w:pPr>
      <w:r>
        <w:t>3.4. Thiết kế cơ sở dữ liệu</w:t>
      </w:r>
    </w:p>
    <w:p>
      <w:pPr>
        <w:ind w:firstLine="720"/>
      </w:pPr>
      <w:r>
        <w:rPr>
          <w:rFonts w:ascii="Times New Roman" w:hAnsi="Times New Roman"/>
          <w:sz w:val="26"/>
        </w:rPr>
        <w:t>Cơ sở dữ liệu gồm 18 bảng, chia thành 5 nhóm chính theo chức năng.</w:t>
      </w:r>
    </w:p>
    <w:p>
      <w:pPr>
        <w:jc w:val="center"/>
      </w:pPr>
      <w:r>
        <w:drawing>
          <wp:inline xmlns:a="http://schemas.openxmlformats.org/drawingml/2006/main" xmlns:pic="http://schemas.openxmlformats.org/drawingml/2006/picture">
            <wp:extent cx="5029200" cy="3760829"/>
            <wp:docPr id="3" name="Picture 3"/>
            <wp:cNvGraphicFramePr>
              <a:graphicFrameLocks noChangeAspect="1"/>
            </wp:cNvGraphicFramePr>
            <a:graphic>
              <a:graphicData uri="http://schemas.openxmlformats.org/drawingml/2006/picture">
                <pic:pic>
                  <pic:nvPicPr>
                    <pic:cNvPr id="0" name="erd_diagram.png"/>
                    <pic:cNvPicPr/>
                  </pic:nvPicPr>
                  <pic:blipFill>
                    <a:blip r:embed="rId11"/>
                    <a:stretch>
                      <a:fillRect/>
                    </a:stretch>
                  </pic:blipFill>
                  <pic:spPr>
                    <a:xfrm>
                      <a:off x="0" y="0"/>
                      <a:ext cx="5029200" cy="3760829"/>
                    </a:xfrm>
                    <a:prstGeom prst="rect"/>
                  </pic:spPr>
                </pic:pic>
              </a:graphicData>
            </a:graphic>
          </wp:inline>
        </w:drawing>
      </w:r>
    </w:p>
    <w:p>
      <w:pPr>
        <w:jc w:val="center"/>
      </w:pPr>
      <w:r>
        <w:rPr>
          <w:rFonts w:ascii="Times New Roman" w:hAnsi="Times New Roman"/>
          <w:i/>
          <w:sz w:val="22"/>
        </w:rPr>
        <w:t>Hình 3.2. Sơ đồ thực thể quan hệ (ERD)</w:t>
      </w:r>
    </w:p>
    <w:p>
      <w:pPr>
        <w:pStyle w:val="Heading2"/>
      </w:pPr>
      <w:r>
        <w:t>3.5. Thiết kế quy trình xử lý</w:t>
      </w:r>
    </w:p>
    <w:p>
      <w:pPr>
        <w:ind w:firstLine="720"/>
      </w:pPr>
      <w:r>
        <w:rPr>
          <w:rFonts w:ascii="Times New Roman" w:hAnsi="Times New Roman"/>
          <w:sz w:val="26"/>
        </w:rPr>
        <w:t>Máy trạng thái quản lý vòng đời đề tài với 15 trạng thái và hơn 20 chuyển đổi hợp lệ.</w:t>
      </w:r>
    </w:p>
    <w:p>
      <w:pPr>
        <w:jc w:val="center"/>
      </w:pPr>
      <w:r>
        <w:drawing>
          <wp:inline xmlns:a="http://schemas.openxmlformats.org/drawingml/2006/main" xmlns:pic="http://schemas.openxmlformats.org/drawingml/2006/picture">
            <wp:extent cx="5029200" cy="3758721"/>
            <wp:docPr id="4" name="Picture 4"/>
            <wp:cNvGraphicFramePr>
              <a:graphicFrameLocks noChangeAspect="1"/>
            </wp:cNvGraphicFramePr>
            <a:graphic>
              <a:graphicData uri="http://schemas.openxmlformats.org/drawingml/2006/picture">
                <pic:pic>
                  <pic:nvPicPr>
                    <pic:cNvPr id="0" name="state_machine_diagram.png"/>
                    <pic:cNvPicPr/>
                  </pic:nvPicPr>
                  <pic:blipFill>
                    <a:blip r:embed="rId12"/>
                    <a:stretch>
                      <a:fillRect/>
                    </a:stretch>
                  </pic:blipFill>
                  <pic:spPr>
                    <a:xfrm>
                      <a:off x="0" y="0"/>
                      <a:ext cx="5029200" cy="3758721"/>
                    </a:xfrm>
                    <a:prstGeom prst="rect"/>
                  </pic:spPr>
                </pic:pic>
              </a:graphicData>
            </a:graphic>
          </wp:inline>
        </w:drawing>
      </w:r>
    </w:p>
    <w:p>
      <w:pPr>
        <w:jc w:val="center"/>
      </w:pPr>
      <w:r>
        <w:rPr>
          <w:rFonts w:ascii="Times New Roman" w:hAnsi="Times New Roman"/>
          <w:i/>
          <w:sz w:val="22"/>
        </w:rPr>
        <w:t>Hình 3.3. Sơ đồ máy trạng thái workflow</w:t>
      </w:r>
    </w:p>
    <w:p>
      <w:pPr>
        <w:pStyle w:val="Heading1"/>
      </w:pPr>
      <w:r>
        <w:t>CHƯƠNG 4: CÀI ĐẶT VÀ THỬ NGHIỆM</w:t>
      </w:r>
    </w:p>
    <w:p>
      <w:pPr>
        <w:pStyle w:val="Heading2"/>
      </w:pPr>
      <w:r>
        <w:t>4.1. Môi trường phát triển</w:t>
      </w:r>
    </w:p>
    <w:p>
      <w:pPr>
        <w:ind w:firstLine="720"/>
      </w:pPr>
      <w:r>
        <w:rPr>
          <w:rFonts w:ascii="Times New Roman" w:hAnsi="Times New Roman"/>
          <w:sz w:val="26"/>
        </w:rPr>
        <w:t>Hệ thống được phát triển trên nền tảng monorepo sử dụng Nx.</w:t>
      </w:r>
    </w:p>
    <w:p>
      <w:pPr>
        <w:pStyle w:val="Heading2"/>
      </w:pPr>
      <w:r>
        <w:t>4.2. Kết quả cài đặt</w:t>
      </w:r>
    </w:p>
    <w:p>
      <w:pPr>
        <w:ind w:firstLine="720"/>
      </w:pPr>
      <w:r>
        <w:rPr>
          <w:rFonts w:ascii="Times New Roman" w:hAnsi="Times New Roman"/>
          <w:sz w:val="26"/>
        </w:rPr>
        <w:t>Hệ thống bao gồm 8 nhóm chức năng chính được cài đặt hoàn chỉnh.</w:t>
      </w:r>
    </w:p>
    <w:p>
      <w:pPr>
        <w:jc w:val="center"/>
      </w:pPr>
      <w:r>
        <w:drawing>
          <wp:inline xmlns:a="http://schemas.openxmlformats.org/drawingml/2006/main" xmlns:pic="http://schemas.openxmlformats.org/drawingml/2006/picture">
            <wp:extent cx="5029200" cy="3020160"/>
            <wp:docPr id="5" name="Picture 5"/>
            <wp:cNvGraphicFramePr>
              <a:graphicFrameLocks noChangeAspect="1"/>
            </wp:cNvGraphicFramePr>
            <a:graphic>
              <a:graphicData uri="http://schemas.openxmlformats.org/drawingml/2006/picture">
                <pic:pic>
                  <pic:nvPicPr>
                    <pic:cNvPr id="0" name="01_login_page.png"/>
                    <pic:cNvPicPr/>
                  </pic:nvPicPr>
                  <pic:blipFill>
                    <a:blip r:embed="rId13"/>
                    <a:stretch>
                      <a:fillRect/>
                    </a:stretch>
                  </pic:blipFill>
                  <pic:spPr>
                    <a:xfrm>
                      <a:off x="0" y="0"/>
                      <a:ext cx="5029200" cy="3020160"/>
                    </a:xfrm>
                    <a:prstGeom prst="rect"/>
                  </pic:spPr>
                </pic:pic>
              </a:graphicData>
            </a:graphic>
          </wp:inline>
        </w:drawing>
      </w:r>
    </w:p>
    <w:p>
      <w:pPr>
        <w:jc w:val="center"/>
      </w:pPr>
      <w:r>
        <w:rPr>
          <w:rFonts w:ascii="Times New Roman" w:hAnsi="Times New Roman"/>
          <w:i/>
          <w:sz w:val="22"/>
        </w:rPr>
        <w:t>Hình 4.1. Giao diện đăng nhập</w:t>
      </w:r>
    </w:p>
    <w:p>
      <w:pPr>
        <w:jc w:val="center"/>
      </w:pPr>
      <w:r>
        <w:drawing>
          <wp:inline xmlns:a="http://schemas.openxmlformats.org/drawingml/2006/main" xmlns:pic="http://schemas.openxmlformats.org/drawingml/2006/picture">
            <wp:extent cx="5029200" cy="3162720"/>
            <wp:docPr id="6" name="Picture 6"/>
            <wp:cNvGraphicFramePr>
              <a:graphicFrameLocks noChangeAspect="1"/>
            </wp:cNvGraphicFramePr>
            <a:graphic>
              <a:graphicData uri="http://schemas.openxmlformats.org/drawingml/2006/picture">
                <pic:pic>
                  <pic:nvPicPr>
                    <pic:cNvPr id="0" name="08_gv_dashboard_full.png"/>
                    <pic:cNvPicPr/>
                  </pic:nvPicPr>
                  <pic:blipFill>
                    <a:blip r:embed="rId14"/>
                    <a:stretch>
                      <a:fillRect/>
                    </a:stretch>
                  </pic:blipFill>
                  <pic:spPr>
                    <a:xfrm>
                      <a:off x="0" y="0"/>
                      <a:ext cx="5029200" cy="3162720"/>
                    </a:xfrm>
                    <a:prstGeom prst="rect"/>
                  </pic:spPr>
                </pic:pic>
              </a:graphicData>
            </a:graphic>
          </wp:inline>
        </w:drawing>
      </w:r>
    </w:p>
    <w:p>
      <w:pPr>
        <w:jc w:val="center"/>
      </w:pPr>
      <w:r>
        <w:rPr>
          <w:rFonts w:ascii="Times New Roman" w:hAnsi="Times New Roman"/>
          <w:i/>
          <w:sz w:val="22"/>
        </w:rPr>
        <w:t>Hình 4.2. Bảng điều khiển Giảng viên</w:t>
      </w:r>
    </w:p>
    <w:p>
      <w:pPr>
        <w:jc w:val="center"/>
      </w:pPr>
      <w:r>
        <w:drawing>
          <wp:inline xmlns:a="http://schemas.openxmlformats.org/drawingml/2006/main" xmlns:pic="http://schemas.openxmlformats.org/drawingml/2006/picture">
            <wp:extent cx="5029200" cy="5639040"/>
            <wp:docPr id="7" name="Picture 7"/>
            <wp:cNvGraphicFramePr>
              <a:graphicFrameLocks noChangeAspect="1"/>
            </wp:cNvGraphicFramePr>
            <a:graphic>
              <a:graphicData uri="http://schemas.openxmlformats.org/drawingml/2006/picture">
                <pic:pic>
                  <pic:nvPicPr>
                    <pic:cNvPr id="0" name="faculty-dashboard-charts-working.png"/>
                    <pic:cNvPicPr/>
                  </pic:nvPicPr>
                  <pic:blipFill>
                    <a:blip r:embed="rId15"/>
                    <a:stretch>
                      <a:fillRect/>
                    </a:stretch>
                  </pic:blipFill>
                  <pic:spPr>
                    <a:xfrm>
                      <a:off x="0" y="0"/>
                      <a:ext cx="5029200" cy="5639040"/>
                    </a:xfrm>
                    <a:prstGeom prst="rect"/>
                  </pic:spPr>
                </pic:pic>
              </a:graphicData>
            </a:graphic>
          </wp:inline>
        </w:drawing>
      </w:r>
    </w:p>
    <w:p>
      <w:pPr>
        <w:jc w:val="center"/>
      </w:pPr>
      <w:r>
        <w:rPr>
          <w:rFonts w:ascii="Times New Roman" w:hAnsi="Times New Roman"/>
          <w:i/>
          <w:sz w:val="22"/>
        </w:rPr>
        <w:t>Hình 4.3. Bảng điều khiển Quản lý Khoa</w:t>
      </w:r>
    </w:p>
    <w:p>
      <w:pPr>
        <w:jc w:val="center"/>
      </w:pPr>
      <w:r>
        <w:drawing>
          <wp:inline xmlns:a="http://schemas.openxmlformats.org/drawingml/2006/main" xmlns:pic="http://schemas.openxmlformats.org/drawingml/2006/picture">
            <wp:extent cx="5029200" cy="6093120"/>
            <wp:docPr id="8" name="Picture 8"/>
            <wp:cNvGraphicFramePr>
              <a:graphicFrameLocks noChangeAspect="1"/>
            </wp:cNvGraphicFramePr>
            <a:graphic>
              <a:graphicData uri="http://schemas.openxmlformats.org/drawingml/2006/picture">
                <pic:pic>
                  <pic:nvPicPr>
                    <pic:cNvPr id="0" name="bgh-dashboard-charts-working.png"/>
                    <pic:cNvPicPr/>
                  </pic:nvPicPr>
                  <pic:blipFill>
                    <a:blip r:embed="rId16"/>
                    <a:stretch>
                      <a:fillRect/>
                    </a:stretch>
                  </pic:blipFill>
                  <pic:spPr>
                    <a:xfrm>
                      <a:off x="0" y="0"/>
                      <a:ext cx="5029200" cy="6093120"/>
                    </a:xfrm>
                    <a:prstGeom prst="rect"/>
                  </pic:spPr>
                </pic:pic>
              </a:graphicData>
            </a:graphic>
          </wp:inline>
        </w:drawing>
      </w:r>
    </w:p>
    <w:p>
      <w:pPr>
        <w:jc w:val="center"/>
      </w:pPr>
      <w:r>
        <w:rPr>
          <w:rFonts w:ascii="Times New Roman" w:hAnsi="Times New Roman"/>
          <w:i/>
          <w:sz w:val="22"/>
        </w:rPr>
        <w:t>Hình 4.4. Bảng điều khiển Ban Giám hiệu</w:t>
      </w:r>
    </w:p>
    <w:p>
      <w:pPr>
        <w:jc w:val="center"/>
      </w:pPr>
      <w:r>
        <w:drawing>
          <wp:inline xmlns:a="http://schemas.openxmlformats.org/drawingml/2006/main" xmlns:pic="http://schemas.openxmlformats.org/drawingml/2006/picture">
            <wp:extent cx="5029200" cy="4886640"/>
            <wp:docPr id="9" name="Picture 9"/>
            <wp:cNvGraphicFramePr>
              <a:graphicFrameLocks noChangeAspect="1"/>
            </wp:cNvGraphicFramePr>
            <a:graphic>
              <a:graphicData uri="http://schemas.openxmlformats.org/drawingml/2006/picture">
                <pic:pic>
                  <pic:nvPicPr>
                    <pic:cNvPr id="0" name="04_proposals_page.png"/>
                    <pic:cNvPicPr/>
                  </pic:nvPicPr>
                  <pic:blipFill>
                    <a:blip r:embed="rId17"/>
                    <a:stretch>
                      <a:fillRect/>
                    </a:stretch>
                  </pic:blipFill>
                  <pic:spPr>
                    <a:xfrm>
                      <a:off x="0" y="0"/>
                      <a:ext cx="5029200" cy="4886640"/>
                    </a:xfrm>
                    <a:prstGeom prst="rect"/>
                  </pic:spPr>
                </pic:pic>
              </a:graphicData>
            </a:graphic>
          </wp:inline>
        </w:drawing>
      </w:r>
    </w:p>
    <w:p>
      <w:pPr>
        <w:jc w:val="center"/>
      </w:pPr>
      <w:r>
        <w:rPr>
          <w:rFonts w:ascii="Times New Roman" w:hAnsi="Times New Roman"/>
          <w:i/>
          <w:sz w:val="22"/>
        </w:rPr>
        <w:t>Hình 4.5. Danh sách đề tài NCKH</w:t>
      </w:r>
    </w:p>
    <w:p>
      <w:pPr>
        <w:jc w:val="center"/>
      </w:pPr>
      <w:r>
        <w:drawing>
          <wp:inline xmlns:a="http://schemas.openxmlformats.org/drawingml/2006/main" xmlns:pic="http://schemas.openxmlformats.org/drawingml/2006/picture">
            <wp:extent cx="5029200" cy="4097280"/>
            <wp:docPr id="10" name="Picture 10"/>
            <wp:cNvGraphicFramePr>
              <a:graphicFrameLocks noChangeAspect="1"/>
            </wp:cNvGraphicFramePr>
            <a:graphic>
              <a:graphicData uri="http://schemas.openxmlformats.org/drawingml/2006/picture">
                <pic:pic>
                  <pic:nvPicPr>
                    <pic:cNvPr id="0" name="02-proposal-detail-draft.png"/>
                    <pic:cNvPicPr/>
                  </pic:nvPicPr>
                  <pic:blipFill>
                    <a:blip r:embed="rId18"/>
                    <a:stretch>
                      <a:fillRect/>
                    </a:stretch>
                  </pic:blipFill>
                  <pic:spPr>
                    <a:xfrm>
                      <a:off x="0" y="0"/>
                      <a:ext cx="5029200" cy="4097280"/>
                    </a:xfrm>
                    <a:prstGeom prst="rect"/>
                  </pic:spPr>
                </pic:pic>
              </a:graphicData>
            </a:graphic>
          </wp:inline>
        </w:drawing>
      </w:r>
    </w:p>
    <w:p>
      <w:pPr>
        <w:jc w:val="center"/>
      </w:pPr>
      <w:r>
        <w:rPr>
          <w:rFonts w:ascii="Times New Roman" w:hAnsi="Times New Roman"/>
          <w:i/>
          <w:sz w:val="22"/>
        </w:rPr>
        <w:t>Hình 4.6. Chi tiết đề tài Nháp</w:t>
      </w:r>
    </w:p>
    <w:p>
      <w:pPr>
        <w:jc w:val="center"/>
      </w:pPr>
      <w:r>
        <w:drawing>
          <wp:inline xmlns:a="http://schemas.openxmlformats.org/drawingml/2006/main" xmlns:pic="http://schemas.openxmlformats.org/drawingml/2006/picture">
            <wp:extent cx="5029200" cy="5744640"/>
            <wp:docPr id="11" name="Picture 11"/>
            <wp:cNvGraphicFramePr>
              <a:graphicFrameLocks noChangeAspect="1"/>
            </wp:cNvGraphicFramePr>
            <a:graphic>
              <a:graphicData uri="http://schemas.openxmlformats.org/drawingml/2006/picture">
                <pic:pic>
                  <pic:nvPicPr>
                    <pic:cNvPr id="0" name="11_gv_create_proposal_form.png"/>
                    <pic:cNvPicPr/>
                  </pic:nvPicPr>
                  <pic:blipFill>
                    <a:blip r:embed="rId19"/>
                    <a:stretch>
                      <a:fillRect/>
                    </a:stretch>
                  </pic:blipFill>
                  <pic:spPr>
                    <a:xfrm>
                      <a:off x="0" y="0"/>
                      <a:ext cx="5029200" cy="5744640"/>
                    </a:xfrm>
                    <a:prstGeom prst="rect"/>
                  </pic:spPr>
                </pic:pic>
              </a:graphicData>
            </a:graphic>
          </wp:inline>
        </w:drawing>
      </w:r>
    </w:p>
    <w:p>
      <w:pPr>
        <w:jc w:val="center"/>
      </w:pPr>
      <w:r>
        <w:rPr>
          <w:rFonts w:ascii="Times New Roman" w:hAnsi="Times New Roman"/>
          <w:i/>
          <w:sz w:val="22"/>
        </w:rPr>
        <w:t>Hình 4.7. Biểu mẫu tạo đề tài</w:t>
      </w:r>
    </w:p>
    <w:p>
      <w:pPr>
        <w:jc w:val="center"/>
      </w:pPr>
      <w:r>
        <w:drawing>
          <wp:inline xmlns:a="http://schemas.openxmlformats.org/drawingml/2006/main" xmlns:pic="http://schemas.openxmlformats.org/drawingml/2006/picture">
            <wp:extent cx="5029200" cy="3043920"/>
            <wp:docPr id="12" name="Picture 12"/>
            <wp:cNvGraphicFramePr>
              <a:graphicFrameLocks noChangeAspect="1"/>
            </wp:cNvGraphicFramePr>
            <a:graphic>
              <a:graphicData uri="http://schemas.openxmlformats.org/drawingml/2006/picture">
                <pic:pic>
                  <pic:nvPicPr>
                    <pic:cNvPr id="0" name="04-proposal-approved.png"/>
                    <pic:cNvPicPr/>
                  </pic:nvPicPr>
                  <pic:blipFill>
                    <a:blip r:embed="rId20"/>
                    <a:stretch>
                      <a:fillRect/>
                    </a:stretch>
                  </pic:blipFill>
                  <pic:spPr>
                    <a:xfrm>
                      <a:off x="0" y="0"/>
                      <a:ext cx="5029200" cy="3043920"/>
                    </a:xfrm>
                    <a:prstGeom prst="rect"/>
                  </pic:spPr>
                </pic:pic>
              </a:graphicData>
            </a:graphic>
          </wp:inline>
        </w:drawing>
      </w:r>
    </w:p>
    <w:p>
      <w:pPr>
        <w:jc w:val="center"/>
      </w:pPr>
      <w:r>
        <w:rPr>
          <w:rFonts w:ascii="Times New Roman" w:hAnsi="Times New Roman"/>
          <w:i/>
          <w:sz w:val="22"/>
        </w:rPr>
        <w:t>Hình 4.8. Đề tài đã phê duyệt</w:t>
      </w:r>
    </w:p>
    <w:p>
      <w:pPr>
        <w:jc w:val="center"/>
      </w:pPr>
      <w:r>
        <w:drawing>
          <wp:inline xmlns:a="http://schemas.openxmlformats.org/drawingml/2006/main" xmlns:pic="http://schemas.openxmlformats.org/drawingml/2006/picture">
            <wp:extent cx="5029200" cy="2488406"/>
            <wp:docPr id="13" name="Picture 13"/>
            <wp:cNvGraphicFramePr>
              <a:graphicFrameLocks noChangeAspect="1"/>
            </wp:cNvGraphicFramePr>
            <a:graphic>
              <a:graphicData uri="http://schemas.openxmlformats.org/drawingml/2006/picture">
                <pic:pic>
                  <pic:nvPicPr>
                    <pic:cNvPr id="0" name="workflow-test-council-assigned.png"/>
                    <pic:cNvPicPr/>
                  </pic:nvPicPr>
                  <pic:blipFill>
                    <a:blip r:embed="rId21"/>
                    <a:stretch>
                      <a:fillRect/>
                    </a:stretch>
                  </pic:blipFill>
                  <pic:spPr>
                    <a:xfrm>
                      <a:off x="0" y="0"/>
                      <a:ext cx="5029200" cy="2488406"/>
                    </a:xfrm>
                    <a:prstGeom prst="rect"/>
                  </pic:spPr>
                </pic:pic>
              </a:graphicData>
            </a:graphic>
          </wp:inline>
        </w:drawing>
      </w:r>
    </w:p>
    <w:p>
      <w:pPr>
        <w:jc w:val="center"/>
      </w:pPr>
      <w:r>
        <w:rPr>
          <w:rFonts w:ascii="Times New Roman" w:hAnsi="Times New Roman"/>
          <w:i/>
          <w:sz w:val="22"/>
        </w:rPr>
        <w:t>Hình 4.9. Phân bổ Hội đồng</w:t>
      </w:r>
    </w:p>
    <w:p>
      <w:pPr>
        <w:jc w:val="center"/>
      </w:pPr>
      <w:r>
        <w:drawing>
          <wp:inline xmlns:a="http://schemas.openxmlformats.org/drawingml/2006/main" xmlns:pic="http://schemas.openxmlformats.org/drawingml/2006/picture">
            <wp:extent cx="5029200" cy="2488406"/>
            <wp:docPr id="14" name="Picture 14"/>
            <wp:cNvGraphicFramePr>
              <a:graphicFrameLocks noChangeAspect="1"/>
            </wp:cNvGraphicFramePr>
            <a:graphic>
              <a:graphicData uri="http://schemas.openxmlformats.org/drawingml/2006/picture">
                <pic:pic>
                  <pic:nvPicPr>
                    <pic:cNvPr id="0" name="05-export-pdf-dialog.png"/>
                    <pic:cNvPicPr/>
                  </pic:nvPicPr>
                  <pic:blipFill>
                    <a:blip r:embed="rId22"/>
                    <a:stretch>
                      <a:fillRect/>
                    </a:stretch>
                  </pic:blipFill>
                  <pic:spPr>
                    <a:xfrm>
                      <a:off x="0" y="0"/>
                      <a:ext cx="5029200" cy="2488406"/>
                    </a:xfrm>
                    <a:prstGeom prst="rect"/>
                  </pic:spPr>
                </pic:pic>
              </a:graphicData>
            </a:graphic>
          </wp:inline>
        </w:drawing>
      </w:r>
    </w:p>
    <w:p>
      <w:pPr>
        <w:jc w:val="center"/>
      </w:pPr>
      <w:r>
        <w:rPr>
          <w:rFonts w:ascii="Times New Roman" w:hAnsi="Times New Roman"/>
          <w:i/>
          <w:sz w:val="22"/>
        </w:rPr>
        <w:t>Hình 4.10. Xuất biểu mẫu PDF</w:t>
      </w:r>
    </w:p>
    <w:p>
      <w:pPr>
        <w:jc w:val="center"/>
      </w:pPr>
      <w:r>
        <w:drawing>
          <wp:inline xmlns:a="http://schemas.openxmlformats.org/drawingml/2006/main" xmlns:pic="http://schemas.openxmlformats.org/drawingml/2006/picture">
            <wp:extent cx="5029200" cy="4084080"/>
            <wp:docPr id="15" name="Picture 15"/>
            <wp:cNvGraphicFramePr>
              <a:graphicFrameLocks noChangeAspect="1"/>
            </wp:cNvGraphicFramePr>
            <a:graphic>
              <a:graphicData uri="http://schemas.openxmlformats.org/drawingml/2006/picture">
                <pic:pic>
                  <pic:nvPicPr>
                    <pic:cNvPr id="0" name="13_admin_user_management.png"/>
                    <pic:cNvPicPr/>
                  </pic:nvPicPr>
                  <pic:blipFill>
                    <a:blip r:embed="rId23"/>
                    <a:stretch>
                      <a:fillRect/>
                    </a:stretch>
                  </pic:blipFill>
                  <pic:spPr>
                    <a:xfrm>
                      <a:off x="0" y="0"/>
                      <a:ext cx="5029200" cy="4084080"/>
                    </a:xfrm>
                    <a:prstGeom prst="rect"/>
                  </pic:spPr>
                </pic:pic>
              </a:graphicData>
            </a:graphic>
          </wp:inline>
        </w:drawing>
      </w:r>
    </w:p>
    <w:p>
      <w:pPr>
        <w:jc w:val="center"/>
      </w:pPr>
      <w:r>
        <w:rPr>
          <w:rFonts w:ascii="Times New Roman" w:hAnsi="Times New Roman"/>
          <w:i/>
          <w:sz w:val="22"/>
        </w:rPr>
        <w:t>Hình 4.11. Quản lý tài khoản</w:t>
      </w:r>
    </w:p>
    <w:p>
      <w:pPr>
        <w:jc w:val="center"/>
      </w:pPr>
      <w:r>
        <w:drawing>
          <wp:inline xmlns:a="http://schemas.openxmlformats.org/drawingml/2006/main" xmlns:pic="http://schemas.openxmlformats.org/drawingml/2006/picture">
            <wp:extent cx="5029200" cy="11806080"/>
            <wp:docPr id="16" name="Picture 16"/>
            <wp:cNvGraphicFramePr>
              <a:graphicFrameLocks noChangeAspect="1"/>
            </wp:cNvGraphicFramePr>
            <a:graphic>
              <a:graphicData uri="http://schemas.openxmlformats.org/drawingml/2006/picture">
                <pic:pic>
                  <pic:nvPicPr>
                    <pic:cNvPr id="0" name="14_admin_audit_log.png"/>
                    <pic:cNvPicPr/>
                  </pic:nvPicPr>
                  <pic:blipFill>
                    <a:blip r:embed="rId24"/>
                    <a:stretch>
                      <a:fillRect/>
                    </a:stretch>
                  </pic:blipFill>
                  <pic:spPr>
                    <a:xfrm>
                      <a:off x="0" y="0"/>
                      <a:ext cx="5029200" cy="11806080"/>
                    </a:xfrm>
                    <a:prstGeom prst="rect"/>
                  </pic:spPr>
                </pic:pic>
              </a:graphicData>
            </a:graphic>
          </wp:inline>
        </w:drawing>
      </w:r>
    </w:p>
    <w:p>
      <w:pPr>
        <w:jc w:val="center"/>
      </w:pPr>
      <w:r>
        <w:rPr>
          <w:rFonts w:ascii="Times New Roman" w:hAnsi="Times New Roman"/>
          <w:i/>
          <w:sz w:val="22"/>
        </w:rPr>
        <w:t>Hình 4.12. Nhật ký kiểm toán</w:t>
      </w:r>
    </w:p>
    <w:p>
      <w:pPr>
        <w:pStyle w:val="Heading2"/>
      </w:pPr>
      <w:r>
        <w:t>4.3. Thử nghiệm và đánh giá</w:t>
      </w:r>
    </w:p>
    <w:p>
      <w:pPr>
        <w:ind w:firstLine="720"/>
      </w:pPr>
      <w:r>
        <w:rPr>
          <w:rFonts w:ascii="Times New Roman" w:hAnsi="Times New Roman"/>
          <w:sz w:val="26"/>
        </w:rPr>
        <w:t>Hệ thống được thử nghiệm qua kịch bản end-to-end và kịch bản ngoại lệ.</w:t>
      </w:r>
    </w:p>
    <w:tbl>
      <w:tblPr>
        <w:tblStyle w:val="TableGrid"/>
        <w:tblW w:type="auto" w:w="0"/>
        <w:tblLook w:firstColumn="1" w:firstRow="1" w:lastColumn="0" w:lastRow="0" w:noHBand="0" w:noVBand="1" w:val="04A0"/>
      </w:tblPr>
      <w:tblGrid>
        <w:gridCol w:w="2268"/>
        <w:gridCol w:w="2268"/>
        <w:gridCol w:w="2268"/>
        <w:gridCol w:w="2268"/>
      </w:tblGrid>
      <w:tr>
        <w:tc>
          <w:tcPr>
            <w:tcW w:type="dxa" w:w="2268"/>
          </w:tcPr>
          <w:p>
            <w:r>
              <w:rPr>
                <w:rFonts w:ascii="Times New Roman" w:hAnsi="Times New Roman"/>
                <w:b/>
              </w:rPr>
              <w:t>STT</w:t>
            </w:r>
          </w:p>
        </w:tc>
        <w:tc>
          <w:tcPr>
            <w:tcW w:type="dxa" w:w="2268"/>
          </w:tcPr>
          <w:p>
            <w:r>
              <w:rPr>
                <w:rFonts w:ascii="Times New Roman" w:hAnsi="Times New Roman"/>
                <w:b/>
              </w:rPr>
              <w:t>Chức năng</w:t>
            </w:r>
          </w:p>
        </w:tc>
        <w:tc>
          <w:tcPr>
            <w:tcW w:type="dxa" w:w="2268"/>
          </w:tcPr>
          <w:p>
            <w:r>
              <w:rPr>
                <w:rFonts w:ascii="Times New Roman" w:hAnsi="Times New Roman"/>
                <w:b/>
              </w:rPr>
              <w:t>Kết quả</w:t>
            </w:r>
          </w:p>
        </w:tc>
        <w:tc>
          <w:tcPr>
            <w:tcW w:type="dxa" w:w="2268"/>
          </w:tcPr>
          <w:p>
            <w:r>
              <w:rPr>
                <w:rFonts w:ascii="Times New Roman" w:hAnsi="Times New Roman"/>
                <w:b/>
              </w:rPr>
              <w:t>Ghi chú</w:t>
            </w:r>
          </w:p>
        </w:tc>
      </w:tr>
      <w:tr>
        <w:tc>
          <w:tcPr>
            <w:tcW w:type="dxa" w:w="2268"/>
          </w:tcPr>
          <w:p>
            <w:r>
              <w:rPr>
                <w:rFonts w:ascii="Times New Roman" w:hAnsi="Times New Roman"/>
                <w:sz w:val="24"/>
              </w:rPr>
              <w:t>1</w:t>
            </w:r>
          </w:p>
        </w:tc>
        <w:tc>
          <w:tcPr>
            <w:tcW w:type="dxa" w:w="2268"/>
          </w:tcPr>
          <w:p>
            <w:r>
              <w:rPr>
                <w:rFonts w:ascii="Times New Roman" w:hAnsi="Times New Roman"/>
                <w:sz w:val="24"/>
              </w:rPr>
              <w:t>Quản lý đề tài</w:t>
            </w:r>
          </w:p>
        </w:tc>
        <w:tc>
          <w:tcPr>
            <w:tcW w:type="dxa" w:w="2268"/>
          </w:tcPr>
          <w:p>
            <w:r>
              <w:rPr>
                <w:rFonts w:ascii="Times New Roman" w:hAnsi="Times New Roman"/>
                <w:sz w:val="24"/>
              </w:rPr>
              <w:t>Đạt</w:t>
            </w:r>
          </w:p>
        </w:tc>
        <w:tc>
          <w:tcPr>
            <w:tcW w:type="dxa" w:w="2268"/>
          </w:tcPr>
          <w:p>
            <w:r>
              <w:rPr>
                <w:rFonts w:ascii="Times New Roman" w:hAnsi="Times New Roman"/>
                <w:sz w:val="24"/>
              </w:rPr>
              <w:t>Thao tác hoạt động đúng</w:t>
            </w:r>
          </w:p>
        </w:tc>
      </w:tr>
      <w:tr>
        <w:tc>
          <w:tcPr>
            <w:tcW w:type="dxa" w:w="2268"/>
          </w:tcPr>
          <w:p>
            <w:r>
              <w:rPr>
                <w:rFonts w:ascii="Times New Roman" w:hAnsi="Times New Roman"/>
                <w:sz w:val="24"/>
              </w:rPr>
              <w:t>2</w:t>
            </w:r>
          </w:p>
        </w:tc>
        <w:tc>
          <w:tcPr>
            <w:tcW w:type="dxa" w:w="2268"/>
          </w:tcPr>
          <w:p>
            <w:r>
              <w:rPr>
                <w:rFonts w:ascii="Times New Roman" w:hAnsi="Times New Roman"/>
                <w:sz w:val="24"/>
              </w:rPr>
              <w:t>Xử lý quy trình</w:t>
            </w:r>
          </w:p>
        </w:tc>
        <w:tc>
          <w:tcPr>
            <w:tcW w:type="dxa" w:w="2268"/>
          </w:tcPr>
          <w:p>
            <w:r>
              <w:rPr>
                <w:rFonts w:ascii="Times New Roman" w:hAnsi="Times New Roman"/>
                <w:sz w:val="24"/>
              </w:rPr>
              <w:t>Đạt</w:t>
            </w:r>
          </w:p>
        </w:tc>
        <w:tc>
          <w:tcPr>
            <w:tcW w:type="dxa" w:w="2268"/>
          </w:tcPr>
          <w:p>
            <w:r>
              <w:rPr>
                <w:rFonts w:ascii="Times New Roman" w:hAnsi="Times New Roman"/>
                <w:sz w:val="24"/>
              </w:rPr>
              <w:t>13 lần chuyển trạng thái</w:t>
            </w:r>
          </w:p>
        </w:tc>
      </w:tr>
      <w:tr>
        <w:tc>
          <w:tcPr>
            <w:tcW w:type="dxa" w:w="2268"/>
          </w:tcPr>
          <w:p>
            <w:r>
              <w:rPr>
                <w:rFonts w:ascii="Times New Roman" w:hAnsi="Times New Roman"/>
                <w:sz w:val="24"/>
              </w:rPr>
              <w:t>3</w:t>
            </w:r>
          </w:p>
        </w:tc>
        <w:tc>
          <w:tcPr>
            <w:tcW w:type="dxa" w:w="2268"/>
          </w:tcPr>
          <w:p>
            <w:r>
              <w:rPr>
                <w:rFonts w:ascii="Times New Roman" w:hAnsi="Times New Roman"/>
                <w:sz w:val="24"/>
              </w:rPr>
              <w:t>Sinh biểu mẫu</w:t>
            </w:r>
          </w:p>
        </w:tc>
        <w:tc>
          <w:tcPr>
            <w:tcW w:type="dxa" w:w="2268"/>
          </w:tcPr>
          <w:p>
            <w:r>
              <w:rPr>
                <w:rFonts w:ascii="Times New Roman" w:hAnsi="Times New Roman"/>
                <w:sz w:val="24"/>
              </w:rPr>
              <w:t>Đạt</w:t>
            </w:r>
          </w:p>
        </w:tc>
        <w:tc>
          <w:tcPr>
            <w:tcW w:type="dxa" w:w="2268"/>
          </w:tcPr>
          <w:p>
            <w:r>
              <w:rPr>
                <w:rFonts w:ascii="Times New Roman" w:hAnsi="Times New Roman"/>
                <w:sz w:val="24"/>
              </w:rPr>
              <w:t>18 loại biểu mẫu</w:t>
            </w:r>
          </w:p>
        </w:tc>
      </w:tr>
      <w:tr>
        <w:tc>
          <w:tcPr>
            <w:tcW w:type="dxa" w:w="2268"/>
          </w:tcPr>
          <w:p>
            <w:r>
              <w:rPr>
                <w:rFonts w:ascii="Times New Roman" w:hAnsi="Times New Roman"/>
                <w:sz w:val="24"/>
              </w:rPr>
              <w:t>4</w:t>
            </w:r>
          </w:p>
        </w:tc>
        <w:tc>
          <w:tcPr>
            <w:tcW w:type="dxa" w:w="2268"/>
          </w:tcPr>
          <w:p>
            <w:r>
              <w:rPr>
                <w:rFonts w:ascii="Times New Roman" w:hAnsi="Times New Roman"/>
                <w:sz w:val="24"/>
              </w:rPr>
              <w:t>Phân quyền</w:t>
            </w:r>
          </w:p>
        </w:tc>
        <w:tc>
          <w:tcPr>
            <w:tcW w:type="dxa" w:w="2268"/>
          </w:tcPr>
          <w:p>
            <w:r>
              <w:rPr>
                <w:rFonts w:ascii="Times New Roman" w:hAnsi="Times New Roman"/>
                <w:sz w:val="24"/>
              </w:rPr>
              <w:t>Đạt</w:t>
            </w:r>
          </w:p>
        </w:tc>
        <w:tc>
          <w:tcPr>
            <w:tcW w:type="dxa" w:w="2268"/>
          </w:tcPr>
          <w:p>
            <w:r>
              <w:rPr>
                <w:rFonts w:ascii="Times New Roman" w:hAnsi="Times New Roman"/>
                <w:sz w:val="24"/>
              </w:rPr>
              <w:t>8 vai trò người dùng</w:t>
            </w:r>
          </w:p>
        </w:tc>
      </w:tr>
      <w:tr>
        <w:tc>
          <w:tcPr>
            <w:tcW w:type="dxa" w:w="2268"/>
          </w:tcPr>
          <w:p>
            <w:r>
              <w:rPr>
                <w:rFonts w:ascii="Times New Roman" w:hAnsi="Times New Roman"/>
                <w:sz w:val="24"/>
              </w:rPr>
              <w:t>5</w:t>
            </w:r>
          </w:p>
        </w:tc>
        <w:tc>
          <w:tcPr>
            <w:tcW w:type="dxa" w:w="2268"/>
          </w:tcPr>
          <w:p>
            <w:r>
              <w:rPr>
                <w:rFonts w:ascii="Times New Roman" w:hAnsi="Times New Roman"/>
                <w:sz w:val="24"/>
              </w:rPr>
              <w:t>Hiệu năng</w:t>
            </w:r>
          </w:p>
        </w:tc>
        <w:tc>
          <w:tcPr>
            <w:tcW w:type="dxa" w:w="2268"/>
          </w:tcPr>
          <w:p>
            <w:r>
              <w:rPr>
                <w:rFonts w:ascii="Times New Roman" w:hAnsi="Times New Roman"/>
                <w:sz w:val="24"/>
              </w:rPr>
              <w:t>Đạt</w:t>
            </w:r>
          </w:p>
        </w:tc>
        <w:tc>
          <w:tcPr>
            <w:tcW w:type="dxa" w:w="2268"/>
          </w:tcPr>
          <w:p>
            <w:r>
              <w:rPr>
                <w:rFonts w:ascii="Times New Roman" w:hAnsi="Times New Roman"/>
                <w:sz w:val="24"/>
              </w:rPr>
              <w:t>Phản hồi dưới 500ms</w:t>
            </w:r>
          </w:p>
        </w:tc>
      </w:tr>
    </w:tbl>
    <w:p>
      <w:pPr>
        <w:pStyle w:val="Heading1"/>
      </w:pPr>
      <w:r>
        <w:t>KẾT LUẬN</w:t>
      </w:r>
    </w:p>
    <w:p>
      <w:pPr>
        <w:ind w:firstLine="720"/>
      </w:pPr>
      <w:r>
        <w:rPr>
          <w:rFonts w:ascii="Times New Roman" w:hAnsi="Times New Roman"/>
          <w:sz w:val="26"/>
        </w:rPr>
        <w:t>Đề tài đã hoàn thành mục tiêu số hóa toàn bộ quy trình quản lý NCKH.</w:t>
      </w:r>
    </w:p>
    <w:p>
      <w:pPr>
        <w:ind w:firstLine="720"/>
      </w:pPr>
      <w:r>
        <w:rPr>
          <w:rFonts w:ascii="Times New Roman" w:hAnsi="Times New Roman"/>
          <w:sz w:val="26"/>
        </w:rPr>
        <w:t>Hệ thống triển khai thành công 4 mục tiêu chính đã đặt ra.</w:t>
      </w:r>
    </w:p>
    <w:p>
      <w:pPr>
        <w:ind w:firstLine="720"/>
      </w:pPr>
      <w:r>
        <w:rPr>
          <w:rFonts w:ascii="Times New Roman" w:hAnsi="Times New Roman"/>
          <w:sz w:val="26"/>
        </w:rPr>
        <w:t>Với kết quả đạt được, hệ thống sẵn sàng triển khai thử nghiệm tại trường.</w:t>
      </w:r>
    </w:p>
    <w:p>
      <w:pPr>
        <w:pStyle w:val="Heading1"/>
      </w:pPr>
      <w:r>
        <w:t>TÀI LIỆU THAM KHẢO</w:t>
      </w:r>
    </w:p>
    <w:p>
      <w:pPr>
        <w:ind w:firstLine="720"/>
      </w:pPr>
      <w:r>
        <w:rPr>
          <w:rFonts w:ascii="Times New Roman" w:hAnsi="Times New Roman"/>
          <w:sz w:val="26"/>
        </w:rPr>
        <w:t>Bộ Chính trị (2019). Nghị quyết số 52-NQ/TW về chuyển đổi số.</w:t>
      </w:r>
    </w:p>
    <w:p>
      <w:pPr>
        <w:ind w:firstLine="720"/>
      </w:pPr>
      <w:r>
        <w:rPr>
          <w:rFonts w:ascii="Times New Roman" w:hAnsi="Times New Roman"/>
          <w:sz w:val="26"/>
        </w:rPr>
        <w:t>NestJS Documentation (2024). https://docs.nestjs.com</w:t>
      </w:r>
    </w:p>
    <w:p>
      <w:pPr>
        <w:ind w:firstLine="720"/>
      </w:pPr>
      <w:r>
        <w:rPr>
          <w:rFonts w:ascii="Times New Roman" w:hAnsi="Times New Roman"/>
          <w:sz w:val="26"/>
        </w:rPr>
        <w:t>React Documentation (2024). https://react.dev</w:t>
      </w:r>
    </w:p>
    <w:p>
      <w:pPr>
        <w:ind w:firstLine="720"/>
      </w:pPr>
      <w:r>
        <w:rPr>
          <w:rFonts w:ascii="Times New Roman" w:hAnsi="Times New Roman"/>
          <w:sz w:val="26"/>
        </w:rPr>
        <w:t>PostgreSQL Documentation (2024). https://www.postgresql.org</w:t>
      </w:r>
    </w:p>
    <w:sectPr w:rsidR="00FC693F" w:rsidRPr="0006063C" w:rsidSect="00034616">
      <w:pgSz w:w="11906" w:h="16838"/>
      <w:pgMar w:top="1134" w:right="1134" w:bottom="1134" w:left="1701"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line="360" w:lineRule="auto" w:after="120"/>
    </w:pPr>
    <w:rPr>
      <w:rFonts w:ascii="Times New Roman" w:hAnsi="Times New Roman"/>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image" Target="media/image1.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